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ind w:firstLine="480"/>
        <w:jc w:val="center"/>
        <w:rPr>
          <w:rFonts w:ascii="微软雅黑" w:hAnsi="微软雅黑" w:eastAsia="微软雅黑"/>
          <w:b/>
          <w:bCs/>
          <w:color w:val="212629"/>
          <w:sz w:val="30"/>
          <w:szCs w:val="30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212629"/>
          <w:sz w:val="30"/>
          <w:szCs w:val="30"/>
          <w:shd w:val="clear" w:color="auto" w:fill="FFFFFF"/>
        </w:rPr>
        <w:t>雅安经济开发区市政建筑工程有限公司关于</w:t>
      </w:r>
    </w:p>
    <w:p>
      <w:pPr>
        <w:widowControl/>
        <w:spacing w:line="480" w:lineRule="auto"/>
        <w:ind w:firstLine="480"/>
        <w:jc w:val="center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212629"/>
          <w:sz w:val="30"/>
          <w:szCs w:val="30"/>
          <w:shd w:val="clear" w:color="auto" w:fill="FFFFFF"/>
          <w:lang w:val="en-US" w:eastAsia="zh-CN"/>
        </w:rPr>
        <w:t>中国雅云核心机房改造项目采购单一来源</w:t>
      </w:r>
      <w:r>
        <w:rPr>
          <w:rFonts w:hint="eastAsia" w:ascii="微软雅黑" w:hAnsi="微软雅黑" w:eastAsia="微软雅黑"/>
          <w:b/>
          <w:bCs/>
          <w:color w:val="212629"/>
          <w:sz w:val="30"/>
          <w:szCs w:val="30"/>
          <w:shd w:val="clear" w:color="auto" w:fill="FFFFFF"/>
        </w:rPr>
        <w:t>成交结果公告</w:t>
      </w:r>
    </w:p>
    <w:p>
      <w:pPr>
        <w:widowControl/>
        <w:spacing w:line="480" w:lineRule="auto"/>
        <w:ind w:firstLine="480"/>
        <w:rPr>
          <w:rFonts w:ascii="宋体" w:hAnsi="宋体" w:eastAsia="宋体" w:cs="宋体"/>
          <w:color w:val="333333"/>
          <w:kern w:val="0"/>
          <w:sz w:val="28"/>
          <w:szCs w:val="28"/>
        </w:rPr>
      </w:pPr>
    </w:p>
    <w:p>
      <w:pPr>
        <w:widowControl/>
        <w:numPr>
          <w:ilvl w:val="0"/>
          <w:numId w:val="1"/>
        </w:numPr>
        <w:spacing w:line="480" w:lineRule="auto"/>
        <w:ind w:firstLine="48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项目名称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中国雅云核心机房改造项目</w:t>
      </w:r>
      <w:r>
        <w:rPr>
          <w:rFonts w:hint="eastAsia" w:ascii="仿宋_GB2312" w:eastAsia="仿宋_GB2312"/>
          <w:bCs/>
          <w:sz w:val="32"/>
          <w:szCs w:val="32"/>
        </w:rPr>
        <w:t>采购</w:t>
      </w:r>
    </w:p>
    <w:p>
      <w:pPr>
        <w:widowControl/>
        <w:numPr>
          <w:ilvl w:val="0"/>
          <w:numId w:val="2"/>
        </w:numPr>
        <w:spacing w:line="480" w:lineRule="auto"/>
        <w:ind w:firstLine="48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成交信息</w:t>
      </w:r>
    </w:p>
    <w:p>
      <w:pPr>
        <w:widowControl/>
        <w:numPr>
          <w:ilvl w:val="0"/>
          <w:numId w:val="0"/>
        </w:numPr>
        <w:spacing w:line="480" w:lineRule="auto"/>
        <w:ind w:firstLine="640" w:firstLineChars="20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</w:rPr>
        <w:t>成交商名称：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四川省通信产业服务有限公司</w:t>
      </w:r>
    </w:p>
    <w:p>
      <w:pPr>
        <w:widowControl/>
        <w:spacing w:line="480" w:lineRule="auto"/>
        <w:ind w:firstLine="640" w:firstLineChars="200"/>
        <w:rPr>
          <w:rFonts w:hint="eastAsia" w:ascii="仿宋_GB2312" w:eastAsia="仿宋_GB2312" w:hAnsiTheme="minorHAnsi" w:cstheme="minorBidi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bCs/>
          <w:sz w:val="32"/>
          <w:szCs w:val="32"/>
        </w:rPr>
        <w:t>成交商地址</w:t>
      </w:r>
      <w:r>
        <w:rPr>
          <w:rFonts w:hint="eastAsia" w:ascii="仿宋_GB2312" w:eastAsia="仿宋_GB2312" w:hAnsiTheme="minorHAnsi" w:cstheme="minorBidi"/>
          <w:bCs/>
          <w:kern w:val="2"/>
          <w:sz w:val="32"/>
          <w:szCs w:val="32"/>
          <w:lang w:val="en-US" w:eastAsia="zh-CN" w:bidi="ar-SA"/>
        </w:rPr>
        <w:t xml:space="preserve">：成都市高新区天韵路186号高新国际广场E座7楼 </w:t>
      </w:r>
    </w:p>
    <w:p>
      <w:pPr>
        <w:widowControl/>
        <w:spacing w:line="480" w:lineRule="auto"/>
        <w:ind w:firstLine="640" w:firstLineChars="200"/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>成交金额：86万元</w:t>
      </w:r>
    </w:p>
    <w:p>
      <w:pPr>
        <w:widowControl/>
        <w:spacing w:line="480" w:lineRule="auto"/>
        <w:ind w:firstLine="640" w:firstLineChars="200"/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>三、主要成交标的信息</w:t>
      </w:r>
    </w:p>
    <w:p>
      <w:pPr>
        <w:widowControl/>
        <w:spacing w:line="480" w:lineRule="auto"/>
        <w:ind w:firstLine="640" w:firstLineChars="200"/>
        <w:rPr>
          <w:rFonts w:hint="default" w:ascii="仿宋_GB2312" w:eastAsia="仿宋_GB2312" w:cstheme="minorBidi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>（1）配电系统主要建设内容：2路UPS电源输入，2条配电室至中国雅云核心机房的电力电缆、2个电源列头柜、防雷接地、增补照明增加照度等；（2）空调系统主要建设内容：2台100KW风冷机房空调及其配套设施，包括空调系统室外机、室内机、铜管、排水等；（3）工艺系统主要建设内容：26台42U服务器机柜、机柜底座、双层走线架、尾纤槽、机柜接地、静电地板铺设等；（4）弱电系统主要建设内容：机房视频监控、综合布管布等；（5）消防系统主要建设内容：拆除风管和喷淋管道、对接大楼现有气体灭火报警控制平台和极早期报警子系统平台、增设2套气体灭火子系统等；（6）动环系统主要建设内容：机房动力及环境监测、传感器和布线施工等。工期：60个日历天。</w:t>
      </w:r>
    </w:p>
    <w:p>
      <w:pPr>
        <w:widowControl/>
        <w:numPr>
          <w:ilvl w:val="0"/>
          <w:numId w:val="0"/>
        </w:numPr>
        <w:spacing w:line="480" w:lineRule="auto"/>
        <w:ind w:left="480" w:leftChars="0"/>
        <w:rPr>
          <w:rFonts w:hint="eastAsia" w:ascii="仿宋_GB2312" w:eastAsia="仿宋_GB2312" w:cstheme="minorBidi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>四、协商小组名单：姜明、谭元稷、刘越、郑锐、</w:t>
      </w:r>
      <w:r>
        <w:rPr>
          <w:rFonts w:hint="eastAsia" w:ascii="仿宋_GB2312" w:eastAsia="仿宋_GB2312" w:cstheme="minorBidi"/>
          <w:bCs/>
          <w:color w:val="auto"/>
          <w:kern w:val="2"/>
          <w:sz w:val="32"/>
          <w:szCs w:val="32"/>
          <w:lang w:val="en-US" w:eastAsia="zh-CN" w:bidi="ar-SA"/>
        </w:rPr>
        <w:t>郑饦</w:t>
      </w:r>
    </w:p>
    <w:p>
      <w:pPr>
        <w:widowControl/>
        <w:numPr>
          <w:ilvl w:val="0"/>
          <w:numId w:val="0"/>
        </w:numPr>
        <w:spacing w:line="480" w:lineRule="auto"/>
        <w:ind w:left="480" w:leftChars="0"/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五、</w:t>
      </w:r>
      <w:r>
        <w:rPr>
          <w:rFonts w:hint="eastAsia" w:ascii="仿宋_GB2312" w:eastAsia="仿宋_GB2312"/>
          <w:bCs/>
          <w:sz w:val="32"/>
          <w:szCs w:val="32"/>
        </w:rPr>
        <w:t>公告期限：</w:t>
      </w: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>自本公告发布之日起1个工作日</w:t>
      </w:r>
    </w:p>
    <w:p>
      <w:pPr>
        <w:widowControl/>
        <w:numPr>
          <w:ilvl w:val="0"/>
          <w:numId w:val="0"/>
        </w:numPr>
        <w:spacing w:line="480" w:lineRule="auto"/>
        <w:ind w:left="480" w:leftChars="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六、对本次公告内容提出询问，请按以下方式联系</w:t>
      </w:r>
    </w:p>
    <w:p>
      <w:pPr>
        <w:widowControl/>
        <w:numPr>
          <w:ilvl w:val="0"/>
          <w:numId w:val="0"/>
        </w:numPr>
        <w:spacing w:line="480" w:lineRule="auto"/>
        <w:ind w:firstLine="960" w:firstLineChars="300"/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 xml:space="preserve">采购人名称：雅安经济开发区市政建筑工程有限公司 </w:t>
      </w:r>
    </w:p>
    <w:p>
      <w:pPr>
        <w:widowControl/>
        <w:numPr>
          <w:ilvl w:val="0"/>
          <w:numId w:val="0"/>
        </w:numPr>
        <w:spacing w:line="480" w:lineRule="auto"/>
        <w:ind w:firstLine="960" w:firstLineChars="300"/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>采购人地址：雅安市经开区滨河东路3号产投集团1205室</w:t>
      </w:r>
    </w:p>
    <w:p>
      <w:pPr>
        <w:widowControl/>
        <w:numPr>
          <w:ilvl w:val="0"/>
          <w:numId w:val="0"/>
        </w:numPr>
        <w:spacing w:line="480" w:lineRule="auto"/>
        <w:ind w:firstLine="960" w:firstLineChars="300"/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>采购单位联系人：张女士     </w:t>
      </w:r>
      <w:bookmarkStart w:id="0" w:name="_GoBack"/>
      <w:bookmarkEnd w:id="0"/>
    </w:p>
    <w:p>
      <w:pPr>
        <w:widowControl/>
        <w:numPr>
          <w:ilvl w:val="0"/>
          <w:numId w:val="0"/>
        </w:numPr>
        <w:spacing w:line="480" w:lineRule="auto"/>
        <w:ind w:firstLine="960" w:firstLineChars="300"/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 xml:space="preserve">联系电话：0835-3232788 </w:t>
      </w:r>
    </w:p>
    <w:p>
      <w:pPr>
        <w:widowControl/>
        <w:numPr>
          <w:ilvl w:val="0"/>
          <w:numId w:val="3"/>
        </w:numPr>
        <w:spacing w:line="480" w:lineRule="auto"/>
        <w:ind w:left="480" w:leftChars="0"/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>附件：评审报告</w:t>
      </w:r>
    </w:p>
    <w:p>
      <w:pPr>
        <w:widowControl/>
        <w:numPr>
          <w:ilvl w:val="0"/>
          <w:numId w:val="0"/>
        </w:numPr>
        <w:spacing w:line="480" w:lineRule="auto"/>
        <w:rPr>
          <w:rFonts w:hint="default" w:ascii="仿宋_GB2312" w:eastAsia="仿宋_GB2312" w:cstheme="minorBidi"/>
          <w:bCs/>
          <w:kern w:val="2"/>
          <w:sz w:val="32"/>
          <w:szCs w:val="32"/>
          <w:lang w:val="en-US" w:eastAsia="zh-CN" w:bidi="ar-SA"/>
        </w:rPr>
      </w:pPr>
    </w:p>
    <w:p>
      <w:pPr>
        <w:widowControl/>
        <w:spacing w:line="480" w:lineRule="auto"/>
        <w:jc w:val="both"/>
        <w:rPr>
          <w:rFonts w:hint="eastAsia" w:ascii="仿宋_GB2312" w:eastAsia="仿宋_GB2312"/>
          <w:bCs/>
          <w:sz w:val="32"/>
          <w:szCs w:val="32"/>
        </w:rPr>
      </w:pPr>
    </w:p>
    <w:p>
      <w:pPr>
        <w:widowControl/>
        <w:spacing w:line="480" w:lineRule="auto"/>
        <w:jc w:val="both"/>
        <w:rPr>
          <w:rFonts w:hint="default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eastAsia="仿宋_GB2312" w:cstheme="minorBidi"/>
          <w:bCs/>
          <w:kern w:val="2"/>
          <w:sz w:val="32"/>
          <w:szCs w:val="32"/>
          <w:lang w:val="en-US" w:eastAsia="zh-CN" w:bidi="ar-SA"/>
        </w:rPr>
        <w:t xml:space="preserve">雅安经济开发区市政建筑工程有限公司 </w:t>
      </w:r>
    </w:p>
    <w:p>
      <w:pPr>
        <w:widowControl/>
        <w:spacing w:line="480" w:lineRule="auto"/>
        <w:ind w:firstLine="4160" w:firstLineChars="1300"/>
        <w:jc w:val="both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2021年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bCs/>
          <w:sz w:val="32"/>
          <w:szCs w:val="32"/>
        </w:rPr>
        <w:t>月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bCs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DE4EA8"/>
    <w:multiLevelType w:val="singleLevel"/>
    <w:tmpl w:val="8FDE4E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57AEA0C"/>
    <w:multiLevelType w:val="singleLevel"/>
    <w:tmpl w:val="F57AEA0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E210FCD"/>
    <w:multiLevelType w:val="singleLevel"/>
    <w:tmpl w:val="7E210FC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5229B"/>
    <w:rsid w:val="000044EE"/>
    <w:rsid w:val="00047E4F"/>
    <w:rsid w:val="000F1749"/>
    <w:rsid w:val="00127AFE"/>
    <w:rsid w:val="00184579"/>
    <w:rsid w:val="00195607"/>
    <w:rsid w:val="002245A9"/>
    <w:rsid w:val="00235C96"/>
    <w:rsid w:val="00243E13"/>
    <w:rsid w:val="002500F3"/>
    <w:rsid w:val="0026299C"/>
    <w:rsid w:val="002C12E0"/>
    <w:rsid w:val="003172B5"/>
    <w:rsid w:val="004059C3"/>
    <w:rsid w:val="00541EF9"/>
    <w:rsid w:val="005568BB"/>
    <w:rsid w:val="005B077F"/>
    <w:rsid w:val="005F588B"/>
    <w:rsid w:val="00626AAD"/>
    <w:rsid w:val="0065229B"/>
    <w:rsid w:val="006A6A33"/>
    <w:rsid w:val="006F0644"/>
    <w:rsid w:val="007010E9"/>
    <w:rsid w:val="007652AB"/>
    <w:rsid w:val="007A4FBD"/>
    <w:rsid w:val="00880ECA"/>
    <w:rsid w:val="00892566"/>
    <w:rsid w:val="009160BF"/>
    <w:rsid w:val="00AA48B8"/>
    <w:rsid w:val="00AB4B4C"/>
    <w:rsid w:val="00AB6EF3"/>
    <w:rsid w:val="00AD5B51"/>
    <w:rsid w:val="00B94949"/>
    <w:rsid w:val="00BC542F"/>
    <w:rsid w:val="00BF5B58"/>
    <w:rsid w:val="00C96854"/>
    <w:rsid w:val="00CB497D"/>
    <w:rsid w:val="00DD7B4A"/>
    <w:rsid w:val="00E272C9"/>
    <w:rsid w:val="00E36236"/>
    <w:rsid w:val="00EF5881"/>
    <w:rsid w:val="00EF7FBB"/>
    <w:rsid w:val="00F14CC6"/>
    <w:rsid w:val="00F4088D"/>
    <w:rsid w:val="00FB467F"/>
    <w:rsid w:val="02726901"/>
    <w:rsid w:val="07731858"/>
    <w:rsid w:val="0B2675C3"/>
    <w:rsid w:val="0FB73B06"/>
    <w:rsid w:val="10FB33F4"/>
    <w:rsid w:val="12495C17"/>
    <w:rsid w:val="1B426FBE"/>
    <w:rsid w:val="1E613722"/>
    <w:rsid w:val="22B84DCC"/>
    <w:rsid w:val="26010507"/>
    <w:rsid w:val="2CEB3F89"/>
    <w:rsid w:val="2F88450D"/>
    <w:rsid w:val="2FD263F1"/>
    <w:rsid w:val="30D45E73"/>
    <w:rsid w:val="3900738E"/>
    <w:rsid w:val="39F466C4"/>
    <w:rsid w:val="3BAE5189"/>
    <w:rsid w:val="3C0D730F"/>
    <w:rsid w:val="3D3648D8"/>
    <w:rsid w:val="460B76C4"/>
    <w:rsid w:val="481C0BBF"/>
    <w:rsid w:val="4A287AAA"/>
    <w:rsid w:val="4C485B70"/>
    <w:rsid w:val="4C575D48"/>
    <w:rsid w:val="4C614434"/>
    <w:rsid w:val="4DF65C81"/>
    <w:rsid w:val="4EC31F4E"/>
    <w:rsid w:val="4F3C720D"/>
    <w:rsid w:val="50A0781E"/>
    <w:rsid w:val="50C33B08"/>
    <w:rsid w:val="52091FB2"/>
    <w:rsid w:val="56B066A4"/>
    <w:rsid w:val="577364D4"/>
    <w:rsid w:val="5CFF185B"/>
    <w:rsid w:val="66A51D87"/>
    <w:rsid w:val="69BE79C7"/>
    <w:rsid w:val="6AE444EE"/>
    <w:rsid w:val="70635EBB"/>
    <w:rsid w:val="72961364"/>
    <w:rsid w:val="72AA083D"/>
    <w:rsid w:val="7AB67F92"/>
    <w:rsid w:val="7CF45C02"/>
    <w:rsid w:val="7EC0371E"/>
    <w:rsid w:val="7FFE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  <w:bCs/>
      <w:sz w:val="20"/>
      <w:szCs w:val="20"/>
    </w:rPr>
  </w:style>
  <w:style w:type="character" w:styleId="8">
    <w:name w:val="FollowedHyperlink"/>
    <w:basedOn w:val="6"/>
    <w:semiHidden/>
    <w:unhideWhenUsed/>
    <w:qFormat/>
    <w:uiPriority w:val="99"/>
    <w:rPr>
      <w:color w:val="337AB7"/>
      <w:u w:val="none"/>
    </w:rPr>
  </w:style>
  <w:style w:type="character" w:styleId="9">
    <w:name w:val="Emphasis"/>
    <w:basedOn w:val="6"/>
    <w:qFormat/>
    <w:uiPriority w:val="20"/>
  </w:style>
  <w:style w:type="character" w:styleId="10">
    <w:name w:val="HTML Definition"/>
    <w:basedOn w:val="6"/>
    <w:semiHidden/>
    <w:unhideWhenUsed/>
    <w:uiPriority w:val="99"/>
  </w:style>
  <w:style w:type="character" w:styleId="11">
    <w:name w:val="HTML Typewriter"/>
    <w:basedOn w:val="6"/>
    <w:semiHidden/>
    <w:unhideWhenUsed/>
    <w:uiPriority w:val="99"/>
    <w:rPr>
      <w:rFonts w:ascii="Courier New" w:hAnsi="Courier New"/>
      <w:sz w:val="24"/>
      <w:szCs w:val="24"/>
    </w:rPr>
  </w:style>
  <w:style w:type="character" w:styleId="12">
    <w:name w:val="HTML Acronym"/>
    <w:basedOn w:val="6"/>
    <w:semiHidden/>
    <w:unhideWhenUsed/>
    <w:uiPriority w:val="99"/>
  </w:style>
  <w:style w:type="character" w:styleId="13">
    <w:name w:val="HTML Variable"/>
    <w:basedOn w:val="6"/>
    <w:semiHidden/>
    <w:unhideWhenUsed/>
    <w:uiPriority w:val="99"/>
  </w:style>
  <w:style w:type="character" w:styleId="14">
    <w:name w:val="Hyperlink"/>
    <w:basedOn w:val="6"/>
    <w:semiHidden/>
    <w:unhideWhenUsed/>
    <w:uiPriority w:val="99"/>
    <w:rPr>
      <w:color w:val="337AB7"/>
      <w:u w:val="none"/>
    </w:rPr>
  </w:style>
  <w:style w:type="character" w:styleId="15">
    <w:name w:val="HTML Code"/>
    <w:basedOn w:val="6"/>
    <w:semiHidden/>
    <w:unhideWhenUsed/>
    <w:uiPriority w:val="99"/>
    <w:rPr>
      <w:rFonts w:ascii="Consolas" w:hAnsi="Consolas" w:eastAsia="Consolas" w:cs="Consolas"/>
      <w:color w:val="C7254E"/>
      <w:sz w:val="24"/>
      <w:szCs w:val="24"/>
      <w:shd w:val="clear" w:fill="F9F2F4"/>
    </w:rPr>
  </w:style>
  <w:style w:type="character" w:styleId="16">
    <w:name w:val="HTML Cite"/>
    <w:basedOn w:val="6"/>
    <w:semiHidden/>
    <w:unhideWhenUsed/>
    <w:uiPriority w:val="99"/>
  </w:style>
  <w:style w:type="character" w:styleId="17">
    <w:name w:val="HTML Keyboard"/>
    <w:basedOn w:val="6"/>
    <w:semiHidden/>
    <w:unhideWhenUsed/>
    <w:uiPriority w:val="99"/>
    <w:rPr>
      <w:rFonts w:hint="default" w:ascii="Consolas" w:hAnsi="Consolas" w:eastAsia="Consolas" w:cs="Consolas"/>
      <w:color w:val="FFFFFF"/>
      <w:sz w:val="24"/>
      <w:szCs w:val="24"/>
      <w:shd w:val="clear" w:fill="333333"/>
    </w:rPr>
  </w:style>
  <w:style w:type="character" w:styleId="18">
    <w:name w:val="HTML Sample"/>
    <w:basedOn w:val="6"/>
    <w:semiHidden/>
    <w:unhideWhenUsed/>
    <w:uiPriority w:val="99"/>
    <w:rPr>
      <w:rFonts w:hint="default" w:ascii="Consolas" w:hAnsi="Consolas" w:eastAsia="Consolas" w:cs="Consolas"/>
      <w:sz w:val="24"/>
      <w:szCs w:val="24"/>
    </w:rPr>
  </w:style>
  <w:style w:type="character" w:customStyle="1" w:styleId="1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2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38</Words>
  <Characters>217</Characters>
  <Lines>1</Lines>
  <Paragraphs>1</Paragraphs>
  <TotalTime>1</TotalTime>
  <ScaleCrop>false</ScaleCrop>
  <LinksUpToDate>false</LinksUpToDate>
  <CharactersWithSpaces>254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2019-05-30T14:06:00Z</dcterms:created>
  <dc:creator>AutoBVT</dc:creator>
  <cp:lastModifiedBy>fhfh</cp:lastModifiedBy>
  <cp:lastPrinted>2021-04-22T09:43:00Z</cp:lastPrinted>
  <dcterms:modified xsi:type="dcterms:W3CDTF">2021-04-26T06:34:26Z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0831CBAC8964425D8D2BF3475BA8343C</vt:lpwstr>
  </property>
</Properties>
</file>